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7C97" w14:textId="7CA5C7A9" w:rsidR="00A84F30" w:rsidRDefault="00A84F30" w:rsidP="00A84F30">
      <w:pPr>
        <w:pStyle w:val="NormalWeb"/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Bonilla-Enseñat Fernando. </w:t>
      </w:r>
      <w:r w:rsidR="006F04C5" w:rsidRPr="006F04C5">
        <w:rPr>
          <w:rFonts w:ascii="Helvetica" w:hAnsi="Helvetica" w:cs="Helvetica"/>
          <w:color w:val="53565A"/>
          <w:sz w:val="21"/>
          <w:szCs w:val="21"/>
        </w:rPr>
        <w:t>ELBOW DISLOCATIONS ASSOCIATED WITH</w:t>
      </w:r>
      <w:r w:rsidR="006F04C5" w:rsidRPr="006F04C5">
        <w:rPr>
          <w:rFonts w:ascii="Helvetica" w:hAnsi="Helvetica" w:cs="Helvetica"/>
          <w:color w:val="53565A"/>
          <w:sz w:val="21"/>
          <w:szCs w:val="21"/>
        </w:rPr>
        <w:t xml:space="preserve"> </w:t>
      </w:r>
      <w:r w:rsidR="006F04C5" w:rsidRPr="006F04C5">
        <w:rPr>
          <w:rFonts w:ascii="Helvetica" w:hAnsi="Helvetica" w:cs="Helvetica"/>
          <w:color w:val="53565A"/>
          <w:sz w:val="21"/>
          <w:szCs w:val="21"/>
        </w:rPr>
        <w:t>PROXIMAL ULNA FRACTURES</w:t>
      </w:r>
      <w:r w:rsidR="006F04C5" w:rsidRPr="006F04C5">
        <w:rPr>
          <w:rFonts w:ascii="Helvetica" w:hAnsi="Helvetica" w:cs="Helvetica"/>
          <w:color w:val="53565A"/>
          <w:sz w:val="21"/>
          <w:szCs w:val="21"/>
        </w:rPr>
        <w:t xml:space="preserve"> </w:t>
      </w:r>
      <w:r w:rsidR="006F04C5" w:rsidRPr="006F04C5">
        <w:rPr>
          <w:rFonts w:ascii="Helvetica" w:hAnsi="Helvetica" w:cs="Helvetica"/>
          <w:color w:val="53565A"/>
          <w:sz w:val="21"/>
          <w:szCs w:val="21"/>
        </w:rPr>
        <w:t>(CORONOID PROCESS / OLECRANON)</w:t>
      </w:r>
      <w:r>
        <w:rPr>
          <w:rFonts w:ascii="Helvetica" w:hAnsi="Helvetica" w:cs="Helvetica"/>
          <w:color w:val="53565A"/>
          <w:sz w:val="21"/>
          <w:szCs w:val="21"/>
        </w:rPr>
        <w:t>. JOST 2020;1(3):57-74.</w:t>
      </w:r>
    </w:p>
    <w:p w14:paraId="615CA33E" w14:textId="77777777" w:rsidR="006F200D" w:rsidRPr="00A84F30" w:rsidRDefault="006F200D" w:rsidP="00A84F30"/>
    <w:sectPr w:rsidR="006F200D" w:rsidRPr="00A84F30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83ECB"/>
    <w:rsid w:val="006F04C5"/>
    <w:rsid w:val="006F200D"/>
    <w:rsid w:val="00733B13"/>
    <w:rsid w:val="008058CC"/>
    <w:rsid w:val="00A54330"/>
    <w:rsid w:val="00A84F3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50FA"/>
  <w15:docId w15:val="{8C08989F-05D2-4892-8DDD-98553FD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PAULA GONZÁLEZ ROJO</cp:lastModifiedBy>
  <cp:revision>2</cp:revision>
  <dcterms:created xsi:type="dcterms:W3CDTF">2023-06-05T08:40:00Z</dcterms:created>
  <dcterms:modified xsi:type="dcterms:W3CDTF">2023-06-05T08:40:00Z</dcterms:modified>
</cp:coreProperties>
</file>